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40" w:rsidRDefault="004C2300">
      <w:pPr>
        <w:spacing w:line="400" w:lineRule="exact"/>
        <w:ind w:right="4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76E40" w:rsidRDefault="00676E40">
      <w:pPr>
        <w:spacing w:line="576" w:lineRule="exact"/>
        <w:ind w:right="482"/>
        <w:rPr>
          <w:rFonts w:ascii="黑体" w:eastAsia="黑体" w:hAnsi="黑体" w:cs="黑体"/>
          <w:sz w:val="32"/>
          <w:szCs w:val="32"/>
        </w:rPr>
      </w:pPr>
    </w:p>
    <w:p w:rsidR="00676E40" w:rsidRDefault="004C2300">
      <w:pPr>
        <w:spacing w:line="576" w:lineRule="exact"/>
        <w:ind w:right="48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混凝土生产质量检查表</w:t>
      </w:r>
    </w:p>
    <w:p w:rsidR="00676E40" w:rsidRDefault="00676E40">
      <w:pPr>
        <w:spacing w:line="400" w:lineRule="exact"/>
        <w:ind w:right="480"/>
        <w:rPr>
          <w:sz w:val="24"/>
          <w:szCs w:val="22"/>
        </w:rPr>
      </w:pPr>
    </w:p>
    <w:p w:rsidR="00676E40" w:rsidRDefault="004C2300">
      <w:pPr>
        <w:spacing w:line="400" w:lineRule="exact"/>
        <w:ind w:right="480"/>
        <w:rPr>
          <w:sz w:val="24"/>
          <w:szCs w:val="22"/>
        </w:rPr>
      </w:pPr>
      <w:r>
        <w:rPr>
          <w:rFonts w:hint="eastAsia"/>
          <w:sz w:val="24"/>
          <w:szCs w:val="22"/>
        </w:rPr>
        <w:t>混凝土生产质量检查表（一）</w:t>
      </w:r>
    </w:p>
    <w:p w:rsidR="00676E40" w:rsidRDefault="004C230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受检预拌混凝土搅拌站基本情况表</w:t>
      </w:r>
    </w:p>
    <w:p w:rsidR="00676E40" w:rsidRDefault="00676E40"/>
    <w:p w:rsidR="00676E40" w:rsidRDefault="004C2300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预拌混凝土生产企业所在市（县）：</w:t>
      </w:r>
    </w:p>
    <w:tbl>
      <w:tblPr>
        <w:tblStyle w:val="a6"/>
        <w:tblW w:w="9108" w:type="dxa"/>
        <w:tblLayout w:type="fixed"/>
        <w:tblLook w:val="04A0"/>
      </w:tblPr>
      <w:tblGrid>
        <w:gridCol w:w="3971"/>
        <w:gridCol w:w="5137"/>
      </w:tblGrid>
      <w:tr w:rsidR="00676E40">
        <w:trPr>
          <w:trHeight w:hRule="exact" w:val="850"/>
        </w:trPr>
        <w:tc>
          <w:tcPr>
            <w:tcW w:w="9108" w:type="dxa"/>
            <w:gridSpan w:val="2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预拌混凝土生产企业：</w:t>
            </w:r>
            <w:bookmarkStart w:id="0" w:name="_GoBack"/>
            <w:bookmarkEnd w:id="0"/>
          </w:p>
        </w:tc>
      </w:tr>
      <w:tr w:rsidR="00676E40">
        <w:trPr>
          <w:trHeight w:hRule="exact" w:val="850"/>
        </w:trPr>
        <w:tc>
          <w:tcPr>
            <w:tcW w:w="9108" w:type="dxa"/>
            <w:gridSpan w:val="2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预拌混凝土搅拌站点名称： </w:t>
            </w:r>
          </w:p>
        </w:tc>
      </w:tr>
      <w:tr w:rsidR="00676E40">
        <w:trPr>
          <w:trHeight w:hRule="exact" w:val="850"/>
        </w:trPr>
        <w:tc>
          <w:tcPr>
            <w:tcW w:w="9108" w:type="dxa"/>
            <w:gridSpan w:val="2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预拌混凝土搅拌站点地址：</w:t>
            </w:r>
          </w:p>
        </w:tc>
      </w:tr>
      <w:tr w:rsidR="00676E40">
        <w:trPr>
          <w:trHeight w:hRule="exact" w:val="850"/>
        </w:trPr>
        <w:tc>
          <w:tcPr>
            <w:tcW w:w="9108" w:type="dxa"/>
            <w:gridSpan w:val="2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预拌混凝土搅拌站点生产线条数：</w:t>
            </w:r>
          </w:p>
        </w:tc>
      </w:tr>
      <w:tr w:rsidR="00676E40">
        <w:trPr>
          <w:trHeight w:hRule="exact" w:val="850"/>
        </w:trPr>
        <w:tc>
          <w:tcPr>
            <w:tcW w:w="3971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年生产能力（万m</w:t>
            </w:r>
            <w:r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）：</w:t>
            </w:r>
          </w:p>
        </w:tc>
        <w:tc>
          <w:tcPr>
            <w:tcW w:w="5137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上一年度实际产量（万m</w:t>
            </w:r>
            <w:r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）：</w:t>
            </w:r>
          </w:p>
        </w:tc>
      </w:tr>
    </w:tbl>
    <w:p w:rsidR="00676E40" w:rsidRDefault="00676E40">
      <w:pPr>
        <w:rPr>
          <w:szCs w:val="21"/>
        </w:rPr>
      </w:pPr>
    </w:p>
    <w:p w:rsidR="00676E40" w:rsidRDefault="004C2300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检查人签字：                                    检查日期：</w:t>
      </w:r>
    </w:p>
    <w:p w:rsidR="00676E40" w:rsidRDefault="004C2300">
      <w:pPr>
        <w:widowControl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br w:type="page"/>
      </w:r>
    </w:p>
    <w:p w:rsidR="00676E40" w:rsidRDefault="004C2300">
      <w:pPr>
        <w:spacing w:line="400" w:lineRule="exact"/>
        <w:ind w:right="480"/>
        <w:rPr>
          <w:sz w:val="24"/>
          <w:szCs w:val="22"/>
        </w:rPr>
      </w:pPr>
      <w:r>
        <w:rPr>
          <w:rFonts w:hint="eastAsia"/>
          <w:sz w:val="24"/>
          <w:szCs w:val="22"/>
        </w:rPr>
        <w:lastRenderedPageBreak/>
        <w:t>混凝土生产质量检查表（二）</w:t>
      </w:r>
    </w:p>
    <w:p w:rsidR="00676E40" w:rsidRDefault="00676E40">
      <w:pPr>
        <w:spacing w:line="400" w:lineRule="exact"/>
        <w:ind w:right="480"/>
        <w:rPr>
          <w:sz w:val="24"/>
          <w:szCs w:val="22"/>
        </w:rPr>
      </w:pPr>
    </w:p>
    <w:p w:rsidR="00676E40" w:rsidRDefault="004C230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混凝土生产质量检查表</w:t>
      </w:r>
    </w:p>
    <w:p w:rsidR="00676E40" w:rsidRDefault="004C2300">
      <w:pPr>
        <w:widowControl/>
        <w:jc w:val="center"/>
        <w:rPr>
          <w:rFonts w:ascii="楷体_GB2312" w:eastAsia="楷体_GB2312" w:hAnsi="楷体_GB2312" w:cs="楷体_GB2312"/>
          <w:color w:val="000000" w:themeColor="text1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28"/>
          <w:szCs w:val="28"/>
        </w:rPr>
        <w:t>（预拌混凝土生产企业）</w:t>
      </w: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5"/>
        <w:gridCol w:w="525"/>
        <w:gridCol w:w="4670"/>
        <w:gridCol w:w="950"/>
        <w:gridCol w:w="950"/>
        <w:gridCol w:w="932"/>
      </w:tblGrid>
      <w:tr w:rsidR="00676E40">
        <w:trPr>
          <w:trHeight w:hRule="exact" w:val="432"/>
          <w:jc w:val="center"/>
        </w:trPr>
        <w:tc>
          <w:tcPr>
            <w:tcW w:w="1305" w:type="dxa"/>
            <w:vMerge w:val="restart"/>
            <w:vAlign w:val="center"/>
          </w:tcPr>
          <w:p w:rsidR="00676E40" w:rsidRDefault="004C23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检查项目</w:t>
            </w:r>
          </w:p>
        </w:tc>
        <w:tc>
          <w:tcPr>
            <w:tcW w:w="5195" w:type="dxa"/>
            <w:gridSpan w:val="2"/>
            <w:vMerge w:val="restart"/>
            <w:vAlign w:val="center"/>
          </w:tcPr>
          <w:p w:rsidR="00676E40" w:rsidRDefault="004C23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检查内容</w:t>
            </w:r>
          </w:p>
        </w:tc>
        <w:tc>
          <w:tcPr>
            <w:tcW w:w="1900" w:type="dxa"/>
            <w:gridSpan w:val="2"/>
            <w:vAlign w:val="center"/>
          </w:tcPr>
          <w:p w:rsidR="00676E40" w:rsidRDefault="004C23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检查结果</w:t>
            </w:r>
          </w:p>
        </w:tc>
        <w:tc>
          <w:tcPr>
            <w:tcW w:w="932" w:type="dxa"/>
            <w:vMerge w:val="restart"/>
            <w:vAlign w:val="center"/>
          </w:tcPr>
          <w:p w:rsidR="00676E40" w:rsidRDefault="004C23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676E40">
        <w:trPr>
          <w:trHeight w:hRule="exact" w:val="432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95" w:type="dxa"/>
            <w:gridSpan w:val="2"/>
            <w:vMerge/>
            <w:vAlign w:val="center"/>
          </w:tcPr>
          <w:p w:rsidR="00676E40" w:rsidRDefault="00676E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76E40" w:rsidRDefault="004C23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符合</w:t>
            </w:r>
          </w:p>
        </w:tc>
        <w:tc>
          <w:tcPr>
            <w:tcW w:w="950" w:type="dxa"/>
            <w:vAlign w:val="center"/>
          </w:tcPr>
          <w:p w:rsidR="00676E40" w:rsidRDefault="004C23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不符合</w:t>
            </w:r>
          </w:p>
        </w:tc>
        <w:tc>
          <w:tcPr>
            <w:tcW w:w="932" w:type="dxa"/>
            <w:vMerge/>
          </w:tcPr>
          <w:p w:rsidR="00676E40" w:rsidRDefault="00676E40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 w:val="restart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(一)</w:t>
            </w:r>
          </w:p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资质管理</w:t>
            </w: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预拌混凝土生产企业具有资质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预拌混凝土生产企业、分站点的设立是否满足资质管理规定要求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 w:val="restart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(二)</w:t>
            </w:r>
          </w:p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原材料</w:t>
            </w:r>
          </w:p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</w:t>
            </w:r>
            <w:r w:rsidR="00F52611"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 w:rsidR="00F52611" w:rsidRPr="00F52611">
              <w:rPr>
                <w:rFonts w:ascii="仿宋_GB2312" w:eastAsia="仿宋_GB2312" w:hAnsi="仿宋_GB2312" w:cs="仿宋_GB2312" w:hint="eastAsia"/>
                <w:sz w:val="24"/>
              </w:rPr>
              <w:t>违规使用海砂）</w:t>
            </w: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建立混凝土原材料的采购、使用管理制度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采购合同（协议）以书面形式签订并存档 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建立混凝土原材料使用台帐，有进场验收记录，质量可追溯。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对进场原材料依据相关技术标准要求质量检验，并建立逐一对应的检测试验台账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 w:val="restart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（三）</w:t>
            </w:r>
          </w:p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试验管理</w:t>
            </w: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建立技术文件管理制度，技术标准有效健全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试验室的环境、面积和仪器设备配备应当与生产能力相匹配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仪器设备应定期进行校准或检定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试验工作场所的温湿度等环境条件满足标准要求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严格按相应的标准和方法开展各项试验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原始记录、试验报告、试件等有唯一性标识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定期对混凝土强度进行数理统计分析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bookmarkStart w:id="1" w:name="_Hlk54772671"/>
            <w:r>
              <w:rPr>
                <w:rFonts w:ascii="仿宋_GB2312" w:eastAsia="仿宋_GB2312" w:hAnsi="仿宋_GB2312" w:cs="仿宋_GB2312" w:hint="eastAsia"/>
                <w:sz w:val="24"/>
              </w:rPr>
              <w:t>定期对试验人员进行培训</w:t>
            </w:r>
            <w:bookmarkEnd w:id="1"/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混凝土强度异常或达不到规定要求时，有相应处理措施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 w:val="restart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（四）</w:t>
            </w:r>
          </w:p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配合比设计</w:t>
            </w: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混凝土配合比设计配制强度及性能满足相关标准要求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矿物掺合料的掺量应符合相关标准要求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配合比设计及调整应经技术负责人书面批准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 w:val="restart"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（五）</w:t>
            </w:r>
          </w:p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生产管理</w:t>
            </w: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建立生产设备管理制度和设备档案。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定期对生产设备进行检查保养，填写主要设备使用和维修保养记录。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混凝土搅拌系统应符合相关标准要求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定期对搅拌系统计量设备进行校准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生产、试验用计量设备、试模应进行自校，自校频次应符合相关标准要求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实际生产的混凝土配合比与向使用单位出具的混凝土配合比一致 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生产中原材料计量允许偏差符合相关标准要求，并应每台班检查1次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26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出厂检验的取样频率应符合《预拌混凝土》(GB/T14902-2012)的要求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27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混凝土出厂检验包含坍落度、强度等标准要求及合同约定项目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留置混凝土试件,并对其进行养护和检验检测；建立留置试件和试验台帐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29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出厂检验试块、试件等应按年度连续编号，并建立台账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运送混凝土时应随车签发预拌混凝土运输单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31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及时出具预拌混凝土开盘鉴定资料和预拌混凝土合格证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hRule="exact" w:val="850"/>
          <w:jc w:val="center"/>
        </w:trPr>
        <w:tc>
          <w:tcPr>
            <w:tcW w:w="1305" w:type="dxa"/>
            <w:vMerge/>
            <w:vAlign w:val="center"/>
          </w:tcPr>
          <w:p w:rsidR="00676E40" w:rsidRDefault="00676E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32</w:t>
            </w:r>
          </w:p>
        </w:tc>
        <w:tc>
          <w:tcPr>
            <w:tcW w:w="4670" w:type="dxa"/>
            <w:vAlign w:val="center"/>
          </w:tcPr>
          <w:p w:rsidR="00676E40" w:rsidRDefault="004C23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大批量、连续生产的同一配合比混凝土，应提供基本性能试验报告</w:t>
            </w: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2" w:type="dxa"/>
          </w:tcPr>
          <w:p w:rsidR="00676E40" w:rsidRDefault="00676E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E40">
        <w:trPr>
          <w:trHeight w:val="762"/>
          <w:jc w:val="center"/>
        </w:trPr>
        <w:tc>
          <w:tcPr>
            <w:tcW w:w="1305" w:type="dxa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结果统计</w:t>
            </w:r>
          </w:p>
        </w:tc>
        <w:tc>
          <w:tcPr>
            <w:tcW w:w="8027" w:type="dxa"/>
            <w:gridSpan w:val="5"/>
            <w:vAlign w:val="center"/>
          </w:tcPr>
          <w:p w:rsidR="00676E40" w:rsidRDefault="004C23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符合项                 不符合项</w:t>
            </w:r>
          </w:p>
        </w:tc>
      </w:tr>
    </w:tbl>
    <w:p w:rsidR="00676E40" w:rsidRDefault="00676E40">
      <w:pPr>
        <w:rPr>
          <w:rFonts w:ascii="仿宋_GB2312" w:eastAsia="仿宋_GB2312" w:hAnsi="仿宋_GB2312" w:cs="仿宋_GB2312"/>
          <w:sz w:val="24"/>
        </w:rPr>
      </w:pPr>
    </w:p>
    <w:p w:rsidR="00676E40" w:rsidRDefault="004C2300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检查人签字：                                    检查日期：</w:t>
      </w:r>
    </w:p>
    <w:p w:rsidR="00676E40" w:rsidRDefault="00676E40">
      <w:pPr>
        <w:spacing w:line="560" w:lineRule="exac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76E40" w:rsidSect="00676E40">
      <w:footerReference w:type="default" r:id="rId7"/>
      <w:pgSz w:w="11906" w:h="16838"/>
      <w:pgMar w:top="198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3ED" w:rsidRDefault="006A43ED" w:rsidP="00676E40">
      <w:r>
        <w:separator/>
      </w:r>
    </w:p>
  </w:endnote>
  <w:endnote w:type="continuationSeparator" w:id="1">
    <w:p w:rsidR="006A43ED" w:rsidRDefault="006A43ED" w:rsidP="00676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40" w:rsidRDefault="008A759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76E40" w:rsidRDefault="008A759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4C230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52611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3ED" w:rsidRDefault="006A43ED" w:rsidP="00676E40">
      <w:r>
        <w:separator/>
      </w:r>
    </w:p>
  </w:footnote>
  <w:footnote w:type="continuationSeparator" w:id="1">
    <w:p w:rsidR="006A43ED" w:rsidRDefault="006A43ED" w:rsidP="00676E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689"/>
    <w:rsid w:val="ADFF2387"/>
    <w:rsid w:val="CF9A775C"/>
    <w:rsid w:val="DEEB8ADC"/>
    <w:rsid w:val="F3BD5BB6"/>
    <w:rsid w:val="F7F7F547"/>
    <w:rsid w:val="F9B7E352"/>
    <w:rsid w:val="FFD643C6"/>
    <w:rsid w:val="FFFF4440"/>
    <w:rsid w:val="00003E60"/>
    <w:rsid w:val="00053DFB"/>
    <w:rsid w:val="00057302"/>
    <w:rsid w:val="000A4E1D"/>
    <w:rsid w:val="000B4689"/>
    <w:rsid w:val="000F56DC"/>
    <w:rsid w:val="001011AF"/>
    <w:rsid w:val="001151A0"/>
    <w:rsid w:val="001515BC"/>
    <w:rsid w:val="00176D94"/>
    <w:rsid w:val="001F139E"/>
    <w:rsid w:val="0021619F"/>
    <w:rsid w:val="00226609"/>
    <w:rsid w:val="0026349D"/>
    <w:rsid w:val="00271039"/>
    <w:rsid w:val="002A0D51"/>
    <w:rsid w:val="002A5A8E"/>
    <w:rsid w:val="002C1239"/>
    <w:rsid w:val="002F0CE2"/>
    <w:rsid w:val="002F40F9"/>
    <w:rsid w:val="002F4B14"/>
    <w:rsid w:val="00304691"/>
    <w:rsid w:val="00304B87"/>
    <w:rsid w:val="00321C40"/>
    <w:rsid w:val="00360068"/>
    <w:rsid w:val="003E6AD2"/>
    <w:rsid w:val="003F4603"/>
    <w:rsid w:val="00436408"/>
    <w:rsid w:val="0047724C"/>
    <w:rsid w:val="0048015A"/>
    <w:rsid w:val="004801F4"/>
    <w:rsid w:val="004854C1"/>
    <w:rsid w:val="004A71B2"/>
    <w:rsid w:val="004C2300"/>
    <w:rsid w:val="004C59B9"/>
    <w:rsid w:val="004E4E6B"/>
    <w:rsid w:val="00500DE7"/>
    <w:rsid w:val="005B028C"/>
    <w:rsid w:val="005D374B"/>
    <w:rsid w:val="005E6663"/>
    <w:rsid w:val="00615AE0"/>
    <w:rsid w:val="00632E12"/>
    <w:rsid w:val="00676E40"/>
    <w:rsid w:val="0068257C"/>
    <w:rsid w:val="006A43ED"/>
    <w:rsid w:val="006B55D1"/>
    <w:rsid w:val="006C1305"/>
    <w:rsid w:val="006C3BC8"/>
    <w:rsid w:val="007249D8"/>
    <w:rsid w:val="00736182"/>
    <w:rsid w:val="00753B7C"/>
    <w:rsid w:val="007A45FF"/>
    <w:rsid w:val="007B6EED"/>
    <w:rsid w:val="00816783"/>
    <w:rsid w:val="00822A52"/>
    <w:rsid w:val="00841E41"/>
    <w:rsid w:val="00875598"/>
    <w:rsid w:val="00875B2D"/>
    <w:rsid w:val="008A6574"/>
    <w:rsid w:val="008A7592"/>
    <w:rsid w:val="008F7DD2"/>
    <w:rsid w:val="00915CD1"/>
    <w:rsid w:val="0092630F"/>
    <w:rsid w:val="009A0AEB"/>
    <w:rsid w:val="009A2AC2"/>
    <w:rsid w:val="009B5FCD"/>
    <w:rsid w:val="009C226C"/>
    <w:rsid w:val="009C79F4"/>
    <w:rsid w:val="009D2655"/>
    <w:rsid w:val="009D36A7"/>
    <w:rsid w:val="009D3F76"/>
    <w:rsid w:val="009D68A8"/>
    <w:rsid w:val="00A06531"/>
    <w:rsid w:val="00A2358E"/>
    <w:rsid w:val="00A300A4"/>
    <w:rsid w:val="00AD275B"/>
    <w:rsid w:val="00AD2A30"/>
    <w:rsid w:val="00AD2D30"/>
    <w:rsid w:val="00AE5CA8"/>
    <w:rsid w:val="00AF0186"/>
    <w:rsid w:val="00B434BA"/>
    <w:rsid w:val="00B630FF"/>
    <w:rsid w:val="00B769C4"/>
    <w:rsid w:val="00B8624A"/>
    <w:rsid w:val="00BC6B85"/>
    <w:rsid w:val="00C01C50"/>
    <w:rsid w:val="00C06020"/>
    <w:rsid w:val="00C06187"/>
    <w:rsid w:val="00C25226"/>
    <w:rsid w:val="00C45D6F"/>
    <w:rsid w:val="00CB0C49"/>
    <w:rsid w:val="00CB1862"/>
    <w:rsid w:val="00CC73A9"/>
    <w:rsid w:val="00D003E0"/>
    <w:rsid w:val="00D04104"/>
    <w:rsid w:val="00D26F9B"/>
    <w:rsid w:val="00D865CD"/>
    <w:rsid w:val="00D94271"/>
    <w:rsid w:val="00E12F2E"/>
    <w:rsid w:val="00E2672A"/>
    <w:rsid w:val="00E54930"/>
    <w:rsid w:val="00E91B5C"/>
    <w:rsid w:val="00EA07C6"/>
    <w:rsid w:val="00EA23BF"/>
    <w:rsid w:val="00EB6911"/>
    <w:rsid w:val="00F13986"/>
    <w:rsid w:val="00F5177D"/>
    <w:rsid w:val="00F52611"/>
    <w:rsid w:val="00F54C3E"/>
    <w:rsid w:val="00FB0E38"/>
    <w:rsid w:val="12AC13C2"/>
    <w:rsid w:val="12B56ED7"/>
    <w:rsid w:val="141939F7"/>
    <w:rsid w:val="3F36F7C4"/>
    <w:rsid w:val="4DD7CFB3"/>
    <w:rsid w:val="4EDE8944"/>
    <w:rsid w:val="54CD5983"/>
    <w:rsid w:val="55FFCE19"/>
    <w:rsid w:val="57DA8081"/>
    <w:rsid w:val="57DF6DBE"/>
    <w:rsid w:val="5BFEE035"/>
    <w:rsid w:val="5BFFDFC7"/>
    <w:rsid w:val="5F147041"/>
    <w:rsid w:val="6FD53931"/>
    <w:rsid w:val="71F37A9A"/>
    <w:rsid w:val="7374C5BC"/>
    <w:rsid w:val="7ACD3A3F"/>
    <w:rsid w:val="7D8FC626"/>
    <w:rsid w:val="7F2FF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76E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76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76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76E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76E40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76E40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76E4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210</Words>
  <Characters>1203</Characters>
  <Application>Microsoft Office Word</Application>
  <DocSecurity>0</DocSecurity>
  <Lines>10</Lines>
  <Paragraphs>2</Paragraphs>
  <ScaleCrop>false</ScaleCrop>
  <Company>CHINA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混凝土生产质量检查表</dc:title>
  <dc:creator>administrator</dc:creator>
  <cp:lastModifiedBy>Micorosoft</cp:lastModifiedBy>
  <cp:revision>3</cp:revision>
  <cp:lastPrinted>2020-11-05T11:12:00Z</cp:lastPrinted>
  <dcterms:created xsi:type="dcterms:W3CDTF">2021-09-10T13:32:00Z</dcterms:created>
  <dcterms:modified xsi:type="dcterms:W3CDTF">2021-09-10T13:59:00Z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